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12" w:rsidRPr="00F0122C" w:rsidRDefault="00AE6212" w:rsidP="00AE6212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E6212" w:rsidRPr="00F0122C" w:rsidRDefault="00AE6212" w:rsidP="00AE6212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proofErr w:type="spellStart"/>
      <w:r w:rsidRPr="00F0122C">
        <w:rPr>
          <w:b/>
          <w:sz w:val="28"/>
          <w:szCs w:val="28"/>
        </w:rPr>
        <w:t>Šenkovec</w:t>
      </w:r>
      <w:proofErr w:type="spellEnd"/>
      <w:r w:rsidRPr="00F0122C">
        <w:rPr>
          <w:b/>
          <w:sz w:val="28"/>
          <w:szCs w:val="28"/>
        </w:rPr>
        <w:t>, Zagrebačka 30</w:t>
      </w:r>
    </w:p>
    <w:p w:rsidR="00AE6212" w:rsidRPr="0085621D" w:rsidRDefault="00AE6212" w:rsidP="00AE6212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B412DF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noProof/>
          <w:lang w:eastAsia="hr-HR"/>
        </w:rPr>
        <w:drawing>
          <wp:inline distT="0" distB="0" distL="0" distR="0" wp14:anchorId="5CFA9F97" wp14:editId="631EA9CD">
            <wp:extent cx="4762500" cy="3171825"/>
            <wp:effectExtent l="0" t="0" r="0" b="9525"/>
            <wp:docPr id="1" name="Slika 1" descr="http://nahla.ba/cms/tekstovi5/tekstovi_slike/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hla.ba/cms/tekstovi5/tekstovi_slike/foo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FF" w:rsidRPr="002525F8" w:rsidRDefault="002A7A1A" w:rsidP="00D27BFF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07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11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  <w:r w:rsidR="0028607E">
        <w:rPr>
          <w:rFonts w:eastAsia="Times New Roman" w:cstheme="minorHAnsi"/>
          <w:b/>
          <w:sz w:val="32"/>
          <w:szCs w:val="32"/>
        </w:rPr>
        <w:t>2022</w:t>
      </w:r>
      <w:r w:rsidR="00D27BFF" w:rsidRPr="002525F8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11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11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  <w:r w:rsidR="0028607E">
        <w:rPr>
          <w:rFonts w:eastAsia="Times New Roman" w:cstheme="minorHAnsi"/>
          <w:b/>
          <w:sz w:val="32"/>
          <w:szCs w:val="32"/>
        </w:rPr>
        <w:t>2022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</w:p>
    <w:p w:rsidR="00AE6212" w:rsidRPr="002525F8" w:rsidRDefault="00AE6212" w:rsidP="00AE6212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AE6212" w:rsidRPr="002525F8" w:rsidRDefault="002A7A1A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Integralna štangica s borovnicom i vanilijom, mlijeko </w:t>
      </w: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AE6212" w:rsidRPr="002525F8" w:rsidRDefault="002A7A1A" w:rsidP="00311F66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Krumpir gulaš, kukuruzni kruh</w:t>
      </w: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2A7A1A" w:rsidRDefault="002A7A1A" w:rsidP="002A7A1A">
      <w:pPr>
        <w:spacing w:after="0"/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Šareni sendvič od pureće šunke, sira i zelene salate,</w:t>
      </w:r>
    </w:p>
    <w:p w:rsidR="00AE6212" w:rsidRDefault="002A7A1A" w:rsidP="002A7A1A">
      <w:pPr>
        <w:spacing w:after="0"/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 čaj s medom i limunom</w:t>
      </w:r>
    </w:p>
    <w:p w:rsidR="002A7A1A" w:rsidRPr="002525F8" w:rsidRDefault="002A7A1A" w:rsidP="002A7A1A">
      <w:pPr>
        <w:spacing w:after="0"/>
        <w:jc w:val="center"/>
        <w:rPr>
          <w:rFonts w:cstheme="minorHAnsi"/>
          <w:i/>
          <w:sz w:val="32"/>
          <w:szCs w:val="32"/>
        </w:rPr>
      </w:pP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AE6212" w:rsidRPr="002525F8" w:rsidRDefault="002A7A1A" w:rsidP="00AE6212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Zapečeni domaći štrukli, jabuka</w:t>
      </w: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AE6212" w:rsidRPr="002525F8" w:rsidRDefault="002A7A1A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cstheme="minorHAnsi"/>
          <w:bCs/>
          <w:i/>
          <w:iCs/>
          <w:sz w:val="32"/>
          <w:szCs w:val="32"/>
        </w:rPr>
        <w:t>Kukuruzni kruh, namaz od krem-</w:t>
      </w:r>
      <w:bookmarkStart w:id="0" w:name="_GoBack"/>
      <w:bookmarkEnd w:id="0"/>
      <w:r>
        <w:rPr>
          <w:rFonts w:cstheme="minorHAnsi"/>
          <w:bCs/>
          <w:i/>
          <w:iCs/>
          <w:sz w:val="32"/>
          <w:szCs w:val="32"/>
        </w:rPr>
        <w:t xml:space="preserve"> sira, kakao</w:t>
      </w:r>
    </w:p>
    <w:p w:rsidR="00AE6212" w:rsidRPr="002525F8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2525F8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91278E" w:rsidRPr="002525F8" w:rsidRDefault="00AE6212" w:rsidP="00ED5372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2525F8">
        <w:rPr>
          <w:rFonts w:eastAsia="Times New Roman" w:cstheme="minorHAnsi"/>
          <w:sz w:val="32"/>
          <w:szCs w:val="32"/>
        </w:rPr>
        <w:t>D o b a r   t e k !</w:t>
      </w:r>
    </w:p>
    <w:sectPr w:rsidR="0091278E" w:rsidRPr="002525F8" w:rsidSect="00ED537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2"/>
    <w:rsid w:val="002525F8"/>
    <w:rsid w:val="0028607E"/>
    <w:rsid w:val="002A7A1A"/>
    <w:rsid w:val="00311F66"/>
    <w:rsid w:val="00362450"/>
    <w:rsid w:val="0091278E"/>
    <w:rsid w:val="00AE6212"/>
    <w:rsid w:val="00B412DF"/>
    <w:rsid w:val="00D27BFF"/>
    <w:rsid w:val="00D811A6"/>
    <w:rsid w:val="00ED5372"/>
    <w:rsid w:val="00F15D9D"/>
    <w:rsid w:val="00F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B2B0"/>
  <w15:chartTrackingRefBased/>
  <w15:docId w15:val="{02E4EAC4-7301-4C2B-BB8B-7F2F9B4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2019-04-04T08:19:00Z</cp:lastPrinted>
  <dcterms:created xsi:type="dcterms:W3CDTF">2022-11-04T09:41:00Z</dcterms:created>
  <dcterms:modified xsi:type="dcterms:W3CDTF">2022-11-04T09:41:00Z</dcterms:modified>
</cp:coreProperties>
</file>